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A" w:rsidRPr="007173F9" w:rsidRDefault="006D759A" w:rsidP="006D75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На 1 января 2022 года  количество получателей бюджетных средств </w:t>
      </w:r>
      <w:r>
        <w:rPr>
          <w:rFonts w:ascii="Times New Roman" w:eastAsia="Calibri" w:hAnsi="Times New Roman"/>
          <w:color w:val="000000"/>
          <w:sz w:val="24"/>
          <w:szCs w:val="24"/>
        </w:rPr>
        <w:t>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ского сельсовета составило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1, в том числе: главные распорядители бюдже</w:t>
      </w:r>
      <w:r>
        <w:rPr>
          <w:rFonts w:ascii="Times New Roman" w:eastAsia="Calibri" w:hAnsi="Times New Roman"/>
          <w:color w:val="000000"/>
          <w:sz w:val="24"/>
          <w:szCs w:val="24"/>
        </w:rPr>
        <w:t>тных средств - 1 Администрация 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ского сельсовета.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6D759A" w:rsidRPr="007173F9" w:rsidRDefault="006D759A" w:rsidP="006D75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За </w:t>
      </w:r>
      <w:r>
        <w:rPr>
          <w:rFonts w:ascii="Times New Roman" w:eastAsia="Calibri" w:hAnsi="Times New Roman"/>
          <w:color w:val="000000"/>
          <w:sz w:val="24"/>
          <w:szCs w:val="24"/>
        </w:rPr>
        <w:t>2021 год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в бюджет </w:t>
      </w:r>
      <w:r>
        <w:rPr>
          <w:rFonts w:ascii="Times New Roman" w:eastAsia="Calibri" w:hAnsi="Times New Roman"/>
          <w:color w:val="000000"/>
          <w:sz w:val="24"/>
          <w:szCs w:val="24"/>
        </w:rPr>
        <w:t>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ского сельсовета поступили доходы в сумме </w:t>
      </w:r>
      <w:r>
        <w:rPr>
          <w:rFonts w:ascii="Times New Roman" w:eastAsia="Calibri" w:hAnsi="Times New Roman"/>
          <w:color w:val="000000"/>
          <w:sz w:val="24"/>
          <w:szCs w:val="24"/>
        </w:rPr>
        <w:t>8357335,77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рублей. </w:t>
      </w:r>
      <w:r>
        <w:rPr>
          <w:rFonts w:ascii="Times New Roman" w:eastAsia="Calibri" w:hAnsi="Times New Roman"/>
          <w:color w:val="000000"/>
          <w:sz w:val="24"/>
          <w:szCs w:val="24"/>
        </w:rPr>
        <w:t>Г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одовы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назначения </w:t>
      </w:r>
      <w:r>
        <w:rPr>
          <w:rFonts w:ascii="Times New Roman" w:eastAsia="Calibri" w:hAnsi="Times New Roman"/>
          <w:color w:val="000000"/>
          <w:sz w:val="24"/>
          <w:szCs w:val="24"/>
        </w:rPr>
        <w:t>8853612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 или 9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</w:p>
    <w:p w:rsidR="006D759A" w:rsidRDefault="006D759A" w:rsidP="006D759A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в т.ч. - безвозмездные поступления от других уровней бюджетов составили </w:t>
      </w:r>
      <w:r>
        <w:rPr>
          <w:rFonts w:ascii="Times New Roman" w:eastAsia="Calibri" w:hAnsi="Times New Roman"/>
          <w:color w:val="000000"/>
          <w:sz w:val="24"/>
          <w:szCs w:val="24"/>
        </w:rPr>
        <w:t>5154932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 или 9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% от годовых назначений (</w:t>
      </w:r>
      <w:r>
        <w:rPr>
          <w:rFonts w:ascii="Times New Roman" w:eastAsia="Calibri" w:hAnsi="Times New Roman"/>
          <w:color w:val="000000"/>
          <w:sz w:val="24"/>
          <w:szCs w:val="24"/>
        </w:rPr>
        <w:t>5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23</w:t>
      </w:r>
      <w:r>
        <w:rPr>
          <w:rFonts w:ascii="Times New Roman" w:eastAsia="Calibri" w:hAnsi="Times New Roman"/>
          <w:color w:val="000000"/>
          <w:sz w:val="24"/>
          <w:szCs w:val="24"/>
        </w:rPr>
        <w:t>6612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);</w:t>
      </w:r>
    </w:p>
    <w:p w:rsidR="006D759A" w:rsidRDefault="006D759A" w:rsidP="006D759A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Было выделено</w:t>
      </w:r>
      <w:r w:rsidR="000643CA">
        <w:rPr>
          <w:rFonts w:ascii="Times New Roman" w:eastAsia="Calibri" w:hAnsi="Times New Roman"/>
          <w:color w:val="000000"/>
          <w:sz w:val="24"/>
          <w:szCs w:val="24"/>
        </w:rPr>
        <w:t xml:space="preserve"> и израсходовано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D759A" w:rsidRDefault="006D759A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1216500 – дотации (выравнивание) на выплату заработной платы и фондов;</w:t>
      </w:r>
    </w:p>
    <w:p w:rsidR="006D759A" w:rsidRDefault="006D759A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3493850 - дотации (сбалансированность) на выплату заработной платы и фондов;</w:t>
      </w:r>
    </w:p>
    <w:p w:rsidR="006D759A" w:rsidRDefault="006D759A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57739 – налог на имущество;</w:t>
      </w:r>
    </w:p>
    <w:p w:rsidR="006D759A" w:rsidRDefault="006D759A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55000 – заработная плата, фонды и др. расходы по военкомату;</w:t>
      </w:r>
    </w:p>
    <w:p w:rsidR="00DD49A8" w:rsidRDefault="00DD49A8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6100 – расходы на мероприятия в сфере занятости;</w:t>
      </w:r>
    </w:p>
    <w:p w:rsidR="006D759A" w:rsidRDefault="006D759A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297720 – расходы на уличное освещение</w:t>
      </w:r>
      <w:r w:rsidR="00DD49A8">
        <w:rPr>
          <w:rFonts w:ascii="Times New Roman" w:eastAsia="Calibri" w:hAnsi="Times New Roman"/>
          <w:color w:val="000000"/>
          <w:sz w:val="24"/>
          <w:szCs w:val="24"/>
        </w:rPr>
        <w:t>, благоустройство дорог;</w:t>
      </w:r>
    </w:p>
    <w:p w:rsidR="00DD49A8" w:rsidRDefault="00DD49A8" w:rsidP="006D759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14250 – обработка 4-х кладбищ от клещей;</w:t>
      </w:r>
    </w:p>
    <w:p w:rsidR="00DD49A8" w:rsidRPr="007173F9" w:rsidRDefault="00DD49A8" w:rsidP="006D7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5000 – запасные части к пожарному автомобилю;</w:t>
      </w:r>
    </w:p>
    <w:p w:rsidR="006D759A" w:rsidRPr="007173F9" w:rsidRDefault="006D759A" w:rsidP="006D7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> </w:t>
      </w:r>
    </w:p>
    <w:p w:rsidR="006D759A" w:rsidRPr="007173F9" w:rsidRDefault="006D759A" w:rsidP="006D75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Расходы бюджета </w:t>
      </w:r>
      <w:r>
        <w:rPr>
          <w:rFonts w:ascii="Times New Roman" w:eastAsia="Calibri" w:hAnsi="Times New Roman"/>
          <w:color w:val="000000"/>
          <w:sz w:val="24"/>
          <w:szCs w:val="24"/>
        </w:rPr>
        <w:t>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ского сельсовета  за отчетный период составили </w:t>
      </w:r>
      <w:r>
        <w:rPr>
          <w:rFonts w:ascii="Times New Roman" w:eastAsia="Calibri" w:hAnsi="Times New Roman"/>
          <w:color w:val="000000"/>
          <w:sz w:val="24"/>
          <w:szCs w:val="24"/>
        </w:rPr>
        <w:t>8425070,63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руб., что составило </w:t>
      </w:r>
      <w:r>
        <w:rPr>
          <w:rFonts w:ascii="Times New Roman" w:eastAsia="Calibri" w:hAnsi="Times New Roman"/>
          <w:color w:val="000000"/>
          <w:sz w:val="24"/>
          <w:szCs w:val="24"/>
        </w:rPr>
        <w:t>91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% от годовых назначений (</w:t>
      </w:r>
      <w:r>
        <w:rPr>
          <w:rFonts w:ascii="Times New Roman" w:eastAsia="Calibri" w:hAnsi="Times New Roman"/>
          <w:color w:val="000000"/>
          <w:sz w:val="24"/>
          <w:szCs w:val="24"/>
        </w:rPr>
        <w:t>9242333,48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руб.).</w:t>
      </w:r>
    </w:p>
    <w:p w:rsidR="006D759A" w:rsidRPr="007173F9" w:rsidRDefault="006D759A" w:rsidP="006D75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>На социально-значимые статьи расходов бюджета (заработная плата-</w:t>
      </w:r>
      <w:r>
        <w:rPr>
          <w:rFonts w:ascii="Times New Roman" w:eastAsia="Calibri" w:hAnsi="Times New Roman"/>
          <w:color w:val="000000"/>
          <w:sz w:val="24"/>
          <w:szCs w:val="24"/>
        </w:rPr>
        <w:t>4172970,10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173F9">
        <w:rPr>
          <w:rFonts w:ascii="Times New Roman" w:eastAsia="Calibri" w:hAnsi="Times New Roman"/>
          <w:color w:val="000000"/>
          <w:sz w:val="24"/>
          <w:szCs w:val="24"/>
        </w:rPr>
        <w:t>руб</w:t>
      </w:r>
      <w:proofErr w:type="spellEnd"/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, начисления на оплату труда- </w:t>
      </w:r>
      <w:r>
        <w:rPr>
          <w:rFonts w:ascii="Times New Roman" w:eastAsia="Calibri" w:hAnsi="Times New Roman"/>
          <w:color w:val="000000"/>
          <w:sz w:val="24"/>
          <w:szCs w:val="24"/>
        </w:rPr>
        <w:t>1343180,85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 оплата коммунальных услуг-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>352,11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руб., приобретение котельно-печного топлива-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244500 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руб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) израсходовано 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5834003,06 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руб. или </w:t>
      </w:r>
      <w:r>
        <w:rPr>
          <w:rFonts w:ascii="Times New Roman" w:eastAsia="Calibri" w:hAnsi="Times New Roman"/>
          <w:color w:val="000000"/>
          <w:sz w:val="24"/>
          <w:szCs w:val="24"/>
        </w:rPr>
        <w:t>69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% от общего объема расходов</w:t>
      </w:r>
    </w:p>
    <w:p w:rsidR="006D759A" w:rsidRPr="007173F9" w:rsidRDefault="006D759A" w:rsidP="006D759A">
      <w:pPr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Просроченной задолженности по заработной плате нет. За счет  собственных средств на выплату заработной платы с начислениями направлено </w:t>
      </w:r>
      <w:r>
        <w:rPr>
          <w:rFonts w:ascii="Times New Roman" w:eastAsia="Calibri" w:hAnsi="Times New Roman"/>
          <w:color w:val="000000"/>
          <w:sz w:val="24"/>
          <w:szCs w:val="24"/>
        </w:rPr>
        <w:t>756762,22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</w:t>
      </w:r>
    </w:p>
    <w:p w:rsidR="006D759A" w:rsidRPr="007173F9" w:rsidRDefault="006D759A" w:rsidP="006D75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Расходы на оплату потребленных муниципальными учреждениями </w:t>
      </w:r>
      <w:r>
        <w:rPr>
          <w:rFonts w:ascii="Times New Roman" w:eastAsia="Calibri" w:hAnsi="Times New Roman"/>
          <w:color w:val="000000"/>
          <w:sz w:val="24"/>
          <w:szCs w:val="24"/>
        </w:rPr>
        <w:t>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>ского сельсовета коммунальных услуг и приобретение котельно-печного топлива составили </w:t>
      </w:r>
      <w:r>
        <w:rPr>
          <w:rFonts w:ascii="Times New Roman" w:eastAsia="Calibri" w:hAnsi="Times New Roman"/>
          <w:color w:val="000000"/>
          <w:sz w:val="24"/>
          <w:szCs w:val="24"/>
        </w:rPr>
        <w:t>317852,11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руб., из н</w:t>
      </w:r>
      <w:r>
        <w:rPr>
          <w:rFonts w:ascii="Times New Roman" w:eastAsia="Calibri" w:hAnsi="Times New Roman"/>
          <w:color w:val="000000"/>
          <w:sz w:val="24"/>
          <w:szCs w:val="24"/>
        </w:rPr>
        <w:t>их средства местных бюджетов – 317852,11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 Расходы на дорожное освещение составили </w:t>
      </w:r>
      <w:r>
        <w:rPr>
          <w:rFonts w:ascii="Times New Roman" w:eastAsia="Calibri" w:hAnsi="Times New Roman"/>
          <w:color w:val="000000"/>
          <w:sz w:val="24"/>
          <w:szCs w:val="24"/>
        </w:rPr>
        <w:t>34844,54 руб.</w:t>
      </w:r>
    </w:p>
    <w:p w:rsidR="006D759A" w:rsidRPr="007173F9" w:rsidRDefault="006D759A" w:rsidP="00DD49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Остаток средств бюджета </w:t>
      </w:r>
      <w:r>
        <w:rPr>
          <w:rFonts w:ascii="Times New Roman" w:eastAsia="Calibri" w:hAnsi="Times New Roman"/>
          <w:color w:val="000000"/>
          <w:sz w:val="24"/>
          <w:szCs w:val="24"/>
        </w:rPr>
        <w:t>Боровлян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ского сельсовета по состоянию </w:t>
      </w:r>
      <w:r w:rsidR="00DD49A8">
        <w:rPr>
          <w:rFonts w:ascii="Times New Roman" w:eastAsia="Calibri" w:hAnsi="Times New Roman"/>
          <w:color w:val="000000"/>
          <w:sz w:val="24"/>
          <w:szCs w:val="24"/>
        </w:rPr>
        <w:t xml:space="preserve">на 1 января 2022 года составляет </w:t>
      </w:r>
      <w:r>
        <w:rPr>
          <w:rFonts w:ascii="Times New Roman" w:eastAsia="Calibri" w:hAnsi="Times New Roman"/>
          <w:color w:val="000000"/>
          <w:sz w:val="24"/>
          <w:szCs w:val="24"/>
        </w:rPr>
        <w:t>320986,62</w:t>
      </w:r>
      <w:r w:rsidRPr="007173F9">
        <w:rPr>
          <w:rFonts w:ascii="Times New Roman" w:eastAsia="Calibri" w:hAnsi="Times New Roman"/>
          <w:color w:val="000000"/>
          <w:sz w:val="24"/>
          <w:szCs w:val="24"/>
        </w:rPr>
        <w:t xml:space="preserve"> руб.</w:t>
      </w:r>
    </w:p>
    <w:p w:rsidR="006D759A" w:rsidRPr="00292002" w:rsidRDefault="006D759A" w:rsidP="00DD49A8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73F9">
        <w:rPr>
          <w:rFonts w:ascii="Times New Roman" w:eastAsia="Calibri" w:hAnsi="Times New Roman"/>
          <w:color w:val="000000"/>
          <w:sz w:val="24"/>
          <w:szCs w:val="24"/>
        </w:rPr>
        <w:t> </w:t>
      </w:r>
    </w:p>
    <w:p w:rsidR="00FC20C0" w:rsidRDefault="00FC20C0"/>
    <w:sectPr w:rsidR="00FC20C0" w:rsidSect="004E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59A"/>
    <w:rsid w:val="000643CA"/>
    <w:rsid w:val="004E1D49"/>
    <w:rsid w:val="006D759A"/>
    <w:rsid w:val="00DD49A8"/>
    <w:rsid w:val="00E342D9"/>
    <w:rsid w:val="00FC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2022-03-10T10:03:00Z</dcterms:created>
  <dcterms:modified xsi:type="dcterms:W3CDTF">2022-03-10T10:03:00Z</dcterms:modified>
</cp:coreProperties>
</file>